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6784" w:rsidR="00106784" w:rsidP="00106784" w:rsidRDefault="00106784" w14:paraId="7D4C6963" w14:textId="77777777">
      <w:pPr>
        <w:spacing w:after="0" w:line="240" w:lineRule="auto"/>
        <w:jc w:val="center"/>
        <w:rPr>
          <w:b/>
          <w:color w:val="323E4F"/>
          <w:sz w:val="24"/>
          <w:szCs w:val="24"/>
        </w:rPr>
      </w:pPr>
      <w:r w:rsidRPr="00106784">
        <w:rPr>
          <w:b/>
          <w:color w:val="323E4F"/>
          <w:sz w:val="24"/>
          <w:szCs w:val="24"/>
        </w:rPr>
        <w:t xml:space="preserve">PROGRAMA “UBAINT ESTUDIANTES” </w:t>
      </w:r>
    </w:p>
    <w:p w:rsidRPr="00106784" w:rsidR="00106784" w:rsidP="00106784" w:rsidRDefault="00106784" w14:paraId="04B75C19" w14:textId="77777777">
      <w:pPr>
        <w:spacing w:after="0" w:line="240" w:lineRule="auto"/>
        <w:jc w:val="center"/>
        <w:rPr>
          <w:b/>
          <w:color w:val="323E4F"/>
          <w:sz w:val="24"/>
          <w:szCs w:val="24"/>
        </w:rPr>
      </w:pPr>
      <w:r w:rsidRPr="00106784">
        <w:rPr>
          <w:b/>
          <w:color w:val="323E4F"/>
          <w:sz w:val="24"/>
          <w:szCs w:val="24"/>
        </w:rPr>
        <w:t>MOVILIDAD ACADÉMICA INTERNACIONAL DE ESTUDIANTES DE GRADO</w:t>
      </w:r>
    </w:p>
    <w:p w:rsidR="00C33FF3" w:rsidRDefault="00C33FF3" w14:paraId="672A6659" w14:textId="77777777">
      <w:pPr>
        <w:spacing w:after="0" w:line="240" w:lineRule="auto"/>
        <w:jc w:val="center"/>
        <w:rPr>
          <w:b/>
          <w:color w:val="323E4F"/>
          <w:sz w:val="24"/>
          <w:szCs w:val="24"/>
        </w:rPr>
      </w:pPr>
    </w:p>
    <w:p w:rsidR="00C33FF3" w:rsidRDefault="00C33FF3" w14:paraId="6CE1FCA9" w14:textId="77777777">
      <w:pPr>
        <w:spacing w:after="0" w:line="240" w:lineRule="auto"/>
        <w:jc w:val="center"/>
        <w:rPr>
          <w:b/>
          <w:color w:val="323E4F"/>
          <w:sz w:val="24"/>
          <w:szCs w:val="24"/>
        </w:rPr>
      </w:pPr>
      <w:r>
        <w:rPr>
          <w:b/>
          <w:color w:val="323E4F"/>
          <w:sz w:val="24"/>
          <w:szCs w:val="24"/>
        </w:rPr>
        <w:t xml:space="preserve">COMPROMISO INSTITUCIONAL DE ADHESIÓN </w:t>
      </w:r>
    </w:p>
    <w:p w:rsidR="00C33FF3" w:rsidRDefault="00C33FF3" w14:paraId="0A37501D" w14:textId="77777777">
      <w:pPr>
        <w:spacing w:after="0" w:line="240" w:lineRule="auto"/>
        <w:jc w:val="both"/>
      </w:pPr>
    </w:p>
    <w:p w:rsidR="00D15A92" w:rsidRDefault="00D15A92" w14:paraId="5DAB6C7B" w14:textId="77777777">
      <w:pPr>
        <w:autoSpaceDE w:val="0"/>
        <w:autoSpaceDN w:val="0"/>
        <w:adjustRightInd w:val="0"/>
        <w:spacing w:after="0" w:line="240" w:lineRule="auto"/>
        <w:jc w:val="both"/>
      </w:pPr>
    </w:p>
    <w:p w:rsidR="00D15A92" w:rsidRDefault="00D15A92" w14:paraId="02EB378F" w14:textId="77777777">
      <w:pPr>
        <w:autoSpaceDE w:val="0"/>
        <w:autoSpaceDN w:val="0"/>
        <w:adjustRightInd w:val="0"/>
        <w:spacing w:after="0" w:line="240" w:lineRule="auto"/>
        <w:jc w:val="both"/>
      </w:pPr>
    </w:p>
    <w:p w:rsidRPr="00D15A92" w:rsidR="00C33FF3" w:rsidP="2BBF6FD9" w:rsidRDefault="00C33FF3" w14:paraId="1A5BC179" w14:textId="3B9CE24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302B1283">
        <w:rPr>
          <w:sz w:val="24"/>
          <w:szCs w:val="24"/>
        </w:rPr>
        <w:t>En mi carácter de Decano/a de la Facultad de …………………</w:t>
      </w:r>
      <w:proofErr w:type="gramStart"/>
      <w:r w:rsidRPr="302B1283">
        <w:rPr>
          <w:sz w:val="24"/>
          <w:szCs w:val="24"/>
        </w:rPr>
        <w:t>…….</w:t>
      </w:r>
      <w:proofErr w:type="gramEnd"/>
      <w:r w:rsidRPr="302B1283">
        <w:rPr>
          <w:sz w:val="24"/>
          <w:szCs w:val="24"/>
        </w:rPr>
        <w:t>. declaro el compromiso de esta Unidad Académica a participar</w:t>
      </w:r>
      <w:r w:rsidRPr="302B1283" w:rsidR="00A56E43">
        <w:rPr>
          <w:sz w:val="24"/>
          <w:szCs w:val="24"/>
        </w:rPr>
        <w:t xml:space="preserve"> del “Programa UBAINT Estudiantes</w:t>
      </w:r>
      <w:r w:rsidRPr="302B1283">
        <w:rPr>
          <w:sz w:val="24"/>
          <w:szCs w:val="24"/>
        </w:rPr>
        <w:t xml:space="preserve"> de Becas para la Movilidad Académica Internacional de </w:t>
      </w:r>
      <w:r w:rsidRPr="302B1283" w:rsidR="00A56E43">
        <w:rPr>
          <w:sz w:val="24"/>
          <w:szCs w:val="24"/>
        </w:rPr>
        <w:t>Estudiantes</w:t>
      </w:r>
      <w:r w:rsidRPr="302B1283">
        <w:rPr>
          <w:sz w:val="24"/>
          <w:szCs w:val="24"/>
        </w:rPr>
        <w:t xml:space="preserve"> de la Universidad de Buenos Aires” adhiriendo a lo establecido en las </w:t>
      </w:r>
      <w:r w:rsidR="006F16C2">
        <w:rPr>
          <w:sz w:val="24"/>
          <w:szCs w:val="24"/>
        </w:rPr>
        <w:t>B</w:t>
      </w:r>
      <w:r w:rsidRPr="302B1283">
        <w:rPr>
          <w:sz w:val="24"/>
          <w:szCs w:val="24"/>
        </w:rPr>
        <w:t xml:space="preserve">ases </w:t>
      </w:r>
      <w:r w:rsidR="006F16C2">
        <w:rPr>
          <w:sz w:val="24"/>
          <w:szCs w:val="24"/>
        </w:rPr>
        <w:t>G</w:t>
      </w:r>
      <w:r w:rsidRPr="302B1283">
        <w:rPr>
          <w:sz w:val="24"/>
          <w:szCs w:val="24"/>
        </w:rPr>
        <w:t xml:space="preserve">enerales el Programa, aprobadas por el Consejo Superior de la Universidad de Buenos Aires bajo Resolución </w:t>
      </w:r>
      <w:proofErr w:type="spellStart"/>
      <w:r w:rsidRPr="302B1283">
        <w:rPr>
          <w:sz w:val="24"/>
          <w:szCs w:val="24"/>
        </w:rPr>
        <w:t>nº</w:t>
      </w:r>
      <w:proofErr w:type="spellEnd"/>
      <w:r w:rsidRPr="302B1283">
        <w:rPr>
          <w:sz w:val="24"/>
          <w:szCs w:val="24"/>
        </w:rPr>
        <w:t xml:space="preserve"> 755</w:t>
      </w:r>
      <w:r w:rsidRPr="302B1283" w:rsidR="00A56E43">
        <w:rPr>
          <w:sz w:val="24"/>
          <w:szCs w:val="24"/>
        </w:rPr>
        <w:t>4</w:t>
      </w:r>
      <w:r w:rsidRPr="302B1283">
        <w:rPr>
          <w:sz w:val="24"/>
          <w:szCs w:val="24"/>
        </w:rPr>
        <w:t xml:space="preserve">/2017, y a los requisitos particulares de la UBA para la </w:t>
      </w:r>
      <w:r w:rsidRPr="302B1283" w:rsidR="00EB34FC">
        <w:rPr>
          <w:b/>
          <w:bCs/>
          <w:sz w:val="24"/>
          <w:szCs w:val="24"/>
        </w:rPr>
        <w:t xml:space="preserve">Convocatoria </w:t>
      </w:r>
      <w:r w:rsidRPr="302B1283" w:rsidR="710CC275">
        <w:rPr>
          <w:b/>
          <w:bCs/>
          <w:sz w:val="24"/>
          <w:szCs w:val="24"/>
        </w:rPr>
        <w:t>2</w:t>
      </w:r>
      <w:r w:rsidRPr="302B1283" w:rsidR="005B5533">
        <w:rPr>
          <w:b/>
          <w:bCs/>
          <w:sz w:val="24"/>
          <w:szCs w:val="24"/>
        </w:rPr>
        <w:t xml:space="preserve">º </w:t>
      </w:r>
      <w:r w:rsidRPr="302B1283" w:rsidR="00C410DC">
        <w:rPr>
          <w:b/>
          <w:bCs/>
          <w:sz w:val="24"/>
          <w:szCs w:val="24"/>
        </w:rPr>
        <w:t>202</w:t>
      </w:r>
      <w:r w:rsidR="006F16C2">
        <w:rPr>
          <w:b/>
          <w:bCs/>
          <w:sz w:val="24"/>
          <w:szCs w:val="24"/>
        </w:rPr>
        <w:t>2</w:t>
      </w:r>
      <w:r w:rsidRPr="302B1283">
        <w:rPr>
          <w:b/>
          <w:bCs/>
          <w:sz w:val="24"/>
          <w:szCs w:val="24"/>
        </w:rPr>
        <w:t>.</w:t>
      </w:r>
    </w:p>
    <w:p w:rsidRPr="00D15A92" w:rsidR="00C33FF3" w:rsidRDefault="00C33FF3" w14:paraId="6A05A809" w14:textId="77777777">
      <w:pPr>
        <w:spacing w:after="0" w:line="240" w:lineRule="auto"/>
        <w:jc w:val="both"/>
        <w:rPr>
          <w:sz w:val="24"/>
          <w:szCs w:val="24"/>
        </w:rPr>
      </w:pPr>
    </w:p>
    <w:p w:rsidRPr="00D15A92" w:rsidR="00C33FF3" w:rsidRDefault="00C33FF3" w14:paraId="19DDC4F2" w14:textId="77777777">
      <w:pPr>
        <w:spacing w:after="0" w:line="240" w:lineRule="auto"/>
        <w:jc w:val="both"/>
        <w:rPr>
          <w:sz w:val="24"/>
          <w:szCs w:val="24"/>
        </w:rPr>
      </w:pPr>
      <w:r w:rsidRPr="00D15A92">
        <w:rPr>
          <w:sz w:val="24"/>
          <w:szCs w:val="24"/>
        </w:rPr>
        <w:t>Asimismo, la Facultad de …………………… se compromete a:</w:t>
      </w:r>
    </w:p>
    <w:p w:rsidRPr="00D15A92" w:rsidR="00C33FF3" w:rsidRDefault="00C33FF3" w14:paraId="5A39BBE3" w14:textId="77777777">
      <w:pPr>
        <w:spacing w:after="0" w:line="240" w:lineRule="auto"/>
        <w:jc w:val="both"/>
        <w:rPr>
          <w:sz w:val="24"/>
          <w:szCs w:val="24"/>
        </w:rPr>
      </w:pPr>
    </w:p>
    <w:p w:rsidRPr="006F48C6" w:rsidR="00C33FF3" w:rsidP="006F48C6" w:rsidRDefault="006F48C6" w14:paraId="245C9666" w14:textId="5EFAEA9F">
      <w:pPr>
        <w:pStyle w:val="Prrafodelista"/>
        <w:numPr>
          <w:ilvl w:val="0"/>
          <w:numId w:val="9"/>
        </w:numPr>
        <w:spacing w:after="240" w:line="240" w:lineRule="auto"/>
        <w:jc w:val="both"/>
        <w:rPr>
          <w:sz w:val="24"/>
          <w:szCs w:val="24"/>
        </w:rPr>
      </w:pPr>
      <w:r w:rsidRPr="006F48C6">
        <w:rPr>
          <w:sz w:val="24"/>
          <w:szCs w:val="24"/>
        </w:rPr>
        <w:t>L</w:t>
      </w:r>
      <w:r w:rsidRPr="006F48C6" w:rsidR="00C33FF3">
        <w:rPr>
          <w:sz w:val="24"/>
          <w:szCs w:val="24"/>
        </w:rPr>
        <w:t>anzar la convocatoria</w:t>
      </w:r>
      <w:r w:rsidRPr="006F48C6" w:rsidR="00C33FF3">
        <w:rPr>
          <w:sz w:val="24"/>
          <w:szCs w:val="24"/>
          <w:lang w:val="es-AR"/>
        </w:rPr>
        <w:t xml:space="preserve"> </w:t>
      </w:r>
      <w:r w:rsidRPr="006F48C6" w:rsidR="00C33FF3">
        <w:rPr>
          <w:sz w:val="24"/>
          <w:szCs w:val="24"/>
        </w:rPr>
        <w:t>a través de l</w:t>
      </w:r>
      <w:r w:rsidRPr="006F48C6" w:rsidR="00C33FF3">
        <w:rPr>
          <w:sz w:val="24"/>
          <w:szCs w:val="24"/>
          <w:lang w:val="es-AR"/>
        </w:rPr>
        <w:t>os diversos medios de difusión disponibles (</w:t>
      </w:r>
      <w:r w:rsidRPr="006F48C6" w:rsidR="00C33FF3">
        <w:rPr>
          <w:sz w:val="24"/>
          <w:szCs w:val="24"/>
        </w:rPr>
        <w:t>página</w:t>
      </w:r>
      <w:r w:rsidRPr="006F48C6" w:rsidR="77DF79C9">
        <w:rPr>
          <w:sz w:val="24"/>
          <w:szCs w:val="24"/>
        </w:rPr>
        <w:t xml:space="preserve"> </w:t>
      </w:r>
      <w:r w:rsidRPr="006F48C6" w:rsidR="248E08C0">
        <w:rPr>
          <w:sz w:val="24"/>
          <w:szCs w:val="24"/>
        </w:rPr>
        <w:t>web</w:t>
      </w:r>
      <w:r w:rsidRPr="006F48C6" w:rsidR="00C33FF3">
        <w:rPr>
          <w:sz w:val="24"/>
          <w:szCs w:val="24"/>
          <w:lang w:val="es-AR"/>
        </w:rPr>
        <w:t xml:space="preserve">, </w:t>
      </w:r>
      <w:proofErr w:type="spellStart"/>
      <w:r w:rsidRPr="006F48C6" w:rsidR="00C33FF3">
        <w:rPr>
          <w:sz w:val="24"/>
          <w:szCs w:val="24"/>
          <w:lang w:val="es-AR"/>
        </w:rPr>
        <w:t>mailing</w:t>
      </w:r>
      <w:proofErr w:type="spellEnd"/>
      <w:r w:rsidRPr="006F48C6" w:rsidR="00C33FF3">
        <w:rPr>
          <w:sz w:val="24"/>
          <w:szCs w:val="24"/>
          <w:lang w:val="es-AR"/>
        </w:rPr>
        <w:t xml:space="preserve"> </w:t>
      </w:r>
      <w:proofErr w:type="spellStart"/>
      <w:r w:rsidRPr="006F48C6" w:rsidR="00C33FF3">
        <w:rPr>
          <w:sz w:val="24"/>
          <w:szCs w:val="24"/>
          <w:lang w:val="es-AR"/>
        </w:rPr>
        <w:t>list</w:t>
      </w:r>
      <w:proofErr w:type="spellEnd"/>
      <w:r w:rsidRPr="006F48C6" w:rsidR="00C33FF3">
        <w:rPr>
          <w:sz w:val="24"/>
          <w:szCs w:val="24"/>
          <w:lang w:val="es-AR"/>
        </w:rPr>
        <w:t>, redes sociales, etc.)</w:t>
      </w:r>
      <w:r w:rsidRPr="006F48C6" w:rsidR="00C33FF3">
        <w:rPr>
          <w:sz w:val="24"/>
          <w:szCs w:val="24"/>
        </w:rPr>
        <w:t>;</w:t>
      </w:r>
    </w:p>
    <w:p w:rsidR="005412C2" w:rsidP="006F48C6" w:rsidRDefault="00832B6A" w14:paraId="1EFA5790" w14:textId="77777777">
      <w:pPr>
        <w:pStyle w:val="Prrafodelista"/>
        <w:numPr>
          <w:ilvl w:val="0"/>
          <w:numId w:val="9"/>
        </w:numPr>
        <w:spacing w:after="240" w:line="240" w:lineRule="auto"/>
        <w:jc w:val="both"/>
        <w:rPr>
          <w:sz w:val="24"/>
          <w:szCs w:val="24"/>
        </w:rPr>
      </w:pPr>
      <w:r w:rsidRPr="00D15A92">
        <w:rPr>
          <w:sz w:val="24"/>
          <w:szCs w:val="24"/>
        </w:rPr>
        <w:t>Realizar la preselección de los candidatos y su orden de mérito, respetando el número máximo de postulantes en la presente convocatoria;</w:t>
      </w:r>
    </w:p>
    <w:p w:rsidRPr="00230E4B" w:rsidR="00A56E43" w:rsidP="006F48C6" w:rsidRDefault="00A56E43" w14:paraId="5C3B49F3" w14:textId="31F6C029">
      <w:pPr>
        <w:pStyle w:val="Prrafodelista"/>
        <w:numPr>
          <w:ilvl w:val="0"/>
          <w:numId w:val="9"/>
        </w:numPr>
        <w:spacing w:after="240" w:line="240" w:lineRule="auto"/>
        <w:jc w:val="both"/>
        <w:rPr>
          <w:sz w:val="24"/>
          <w:szCs w:val="24"/>
        </w:rPr>
      </w:pPr>
      <w:r w:rsidRPr="35A1F471">
        <w:rPr>
          <w:sz w:val="24"/>
          <w:szCs w:val="24"/>
        </w:rPr>
        <w:t>Informar a la Secretar</w:t>
      </w:r>
      <w:r w:rsidRPr="35A1F471" w:rsidR="4C93630F">
        <w:rPr>
          <w:sz w:val="24"/>
          <w:szCs w:val="24"/>
        </w:rPr>
        <w:t>í</w:t>
      </w:r>
      <w:r w:rsidRPr="35A1F471">
        <w:rPr>
          <w:sz w:val="24"/>
          <w:szCs w:val="24"/>
        </w:rPr>
        <w:t>a</w:t>
      </w:r>
      <w:r w:rsidRPr="35A1F471">
        <w:rPr>
          <w:color w:val="FF0000"/>
          <w:sz w:val="24"/>
          <w:szCs w:val="24"/>
        </w:rPr>
        <w:t xml:space="preserve"> </w:t>
      </w:r>
      <w:r w:rsidRPr="35A1F471">
        <w:rPr>
          <w:sz w:val="24"/>
          <w:szCs w:val="24"/>
        </w:rPr>
        <w:t>de Relaciones Internacionales los datos del</w:t>
      </w:r>
      <w:r w:rsidRPr="35A1F471" w:rsidR="5FC47ECF">
        <w:rPr>
          <w:sz w:val="24"/>
          <w:szCs w:val="24"/>
        </w:rPr>
        <w:t>/a</w:t>
      </w:r>
      <w:r w:rsidRPr="35A1F471">
        <w:rPr>
          <w:sz w:val="24"/>
          <w:szCs w:val="24"/>
        </w:rPr>
        <w:t xml:space="preserve"> Coordinador</w:t>
      </w:r>
      <w:r w:rsidRPr="35A1F471" w:rsidR="1C30FBD7">
        <w:rPr>
          <w:sz w:val="24"/>
          <w:szCs w:val="24"/>
        </w:rPr>
        <w:t>/a</w:t>
      </w:r>
      <w:r w:rsidRPr="35A1F471">
        <w:rPr>
          <w:sz w:val="24"/>
          <w:szCs w:val="24"/>
        </w:rPr>
        <w:t xml:space="preserve"> Académico</w:t>
      </w:r>
      <w:r w:rsidRPr="35A1F471" w:rsidR="55B62F7B">
        <w:rPr>
          <w:sz w:val="24"/>
          <w:szCs w:val="24"/>
        </w:rPr>
        <w:t>/a</w:t>
      </w:r>
      <w:r w:rsidRPr="35A1F471">
        <w:rPr>
          <w:sz w:val="24"/>
          <w:szCs w:val="24"/>
        </w:rPr>
        <w:t xml:space="preserve">, que deberá: </w:t>
      </w:r>
    </w:p>
    <w:p w:rsidR="001D6099" w:rsidP="00B84248" w:rsidRDefault="00A56E43" w14:paraId="379F5EF1" w14:textId="7AD4B346">
      <w:pPr>
        <w:pStyle w:val="Prrafode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cs="Calibri"/>
          <w:sz w:val="24"/>
          <w:szCs w:val="24"/>
        </w:rPr>
      </w:pPr>
      <w:r w:rsidRPr="35A1F471">
        <w:rPr>
          <w:sz w:val="24"/>
          <w:szCs w:val="24"/>
        </w:rPr>
        <w:t>Confeccionar, junto con el</w:t>
      </w:r>
      <w:r w:rsidRPr="35A1F471" w:rsidR="29C135FA">
        <w:rPr>
          <w:sz w:val="24"/>
          <w:szCs w:val="24"/>
        </w:rPr>
        <w:t>/la</w:t>
      </w:r>
      <w:r w:rsidRPr="35A1F471">
        <w:rPr>
          <w:sz w:val="24"/>
          <w:szCs w:val="24"/>
        </w:rPr>
        <w:t xml:space="preserve"> coordinador</w:t>
      </w:r>
      <w:r w:rsidRPr="35A1F471" w:rsidR="368690A5">
        <w:rPr>
          <w:sz w:val="24"/>
          <w:szCs w:val="24"/>
        </w:rPr>
        <w:t>/a</w:t>
      </w:r>
      <w:r w:rsidRPr="35A1F471">
        <w:rPr>
          <w:sz w:val="24"/>
          <w:szCs w:val="24"/>
        </w:rPr>
        <w:t xml:space="preserve"> académico</w:t>
      </w:r>
      <w:r w:rsidRPr="35A1F471" w:rsidR="48BD2417">
        <w:rPr>
          <w:sz w:val="24"/>
          <w:szCs w:val="24"/>
        </w:rPr>
        <w:t>/a</w:t>
      </w:r>
      <w:r w:rsidRPr="35A1F471">
        <w:rPr>
          <w:sz w:val="24"/>
          <w:szCs w:val="24"/>
        </w:rPr>
        <w:t xml:space="preserve"> de la universidad contraparte y el</w:t>
      </w:r>
      <w:r w:rsidRPr="35A1F471" w:rsidR="388AE2B7">
        <w:rPr>
          <w:sz w:val="24"/>
          <w:szCs w:val="24"/>
        </w:rPr>
        <w:t>/la</w:t>
      </w:r>
      <w:r w:rsidRPr="35A1F471">
        <w:rPr>
          <w:sz w:val="24"/>
          <w:szCs w:val="24"/>
        </w:rPr>
        <w:t xml:space="preserve"> estudiante, el contrato de estudios que el</w:t>
      </w:r>
      <w:r w:rsidRPr="35A1F471" w:rsidR="0F029F85">
        <w:rPr>
          <w:sz w:val="24"/>
          <w:szCs w:val="24"/>
        </w:rPr>
        <w:t>/la</w:t>
      </w:r>
      <w:r w:rsidRPr="35A1F471">
        <w:rPr>
          <w:sz w:val="24"/>
          <w:szCs w:val="24"/>
        </w:rPr>
        <w:t xml:space="preserve"> estudiante UBA realizará en la universidad de destino;</w:t>
      </w:r>
    </w:p>
    <w:p w:rsidR="001D6099" w:rsidP="00B84248" w:rsidRDefault="00A56E43" w14:paraId="3FBF0C38" w14:textId="53D9EE86">
      <w:pPr>
        <w:pStyle w:val="Prrafodelista"/>
        <w:numPr>
          <w:ilvl w:val="0"/>
          <w:numId w:val="1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35A1F471">
        <w:rPr>
          <w:sz w:val="24"/>
          <w:szCs w:val="24"/>
        </w:rPr>
        <w:t>Efectuar el seguimiento del</w:t>
      </w:r>
      <w:r w:rsidRPr="35A1F471" w:rsidR="2BE726E0">
        <w:rPr>
          <w:sz w:val="24"/>
          <w:szCs w:val="24"/>
        </w:rPr>
        <w:t>/a</w:t>
      </w:r>
      <w:r w:rsidRPr="35A1F471">
        <w:rPr>
          <w:sz w:val="24"/>
          <w:szCs w:val="24"/>
        </w:rPr>
        <w:t xml:space="preserve"> estudiante durante su estancia en la universidad de destino, orientándolo</w:t>
      </w:r>
      <w:r w:rsidRPr="35A1F471" w:rsidR="0B0B39B2">
        <w:rPr>
          <w:sz w:val="24"/>
          <w:szCs w:val="24"/>
        </w:rPr>
        <w:t>/a</w:t>
      </w:r>
      <w:r w:rsidRPr="35A1F471">
        <w:rPr>
          <w:sz w:val="24"/>
          <w:szCs w:val="24"/>
        </w:rPr>
        <w:t xml:space="preserve"> en las cuestiones académicas, y colaborando con él</w:t>
      </w:r>
      <w:r w:rsidRPr="35A1F471" w:rsidR="00722A7A">
        <w:rPr>
          <w:sz w:val="24"/>
          <w:szCs w:val="24"/>
        </w:rPr>
        <w:t>/ella</w:t>
      </w:r>
      <w:r w:rsidRPr="35A1F471">
        <w:rPr>
          <w:sz w:val="24"/>
          <w:szCs w:val="24"/>
        </w:rPr>
        <w:t xml:space="preserve"> en la reelaboración de su contrato de estudios si fuera necesario;</w:t>
      </w:r>
    </w:p>
    <w:p w:rsidR="001D6099" w:rsidP="00B84248" w:rsidRDefault="00A56E43" w14:paraId="45BD4B77" w14:textId="2F63552B">
      <w:pPr>
        <w:pStyle w:val="Prrafodelista"/>
        <w:numPr>
          <w:ilvl w:val="0"/>
          <w:numId w:val="1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35A1F471">
        <w:rPr>
          <w:sz w:val="24"/>
          <w:szCs w:val="24"/>
        </w:rPr>
        <w:t>Velar por el reconocimiento del plan de actividades establecido en el Contrato de Estudios y sus eventuales modificaciones, y por la incorporación en el expediente académico del</w:t>
      </w:r>
      <w:r w:rsidRPr="35A1F471" w:rsidR="10D7E154">
        <w:rPr>
          <w:sz w:val="24"/>
          <w:szCs w:val="24"/>
        </w:rPr>
        <w:t>/a</w:t>
      </w:r>
      <w:r w:rsidRPr="35A1F471">
        <w:rPr>
          <w:sz w:val="24"/>
          <w:szCs w:val="24"/>
        </w:rPr>
        <w:t xml:space="preserve"> estudiante de las asignaturas aprobadas en las condiciones establecidas previamente co</w:t>
      </w:r>
      <w:r w:rsidRPr="35A1F471" w:rsidR="00C410DC">
        <w:rPr>
          <w:sz w:val="24"/>
          <w:szCs w:val="24"/>
        </w:rPr>
        <w:t>nforme a la Resolución (CS) 1197/2018</w:t>
      </w:r>
      <w:r w:rsidRPr="35A1F471">
        <w:rPr>
          <w:sz w:val="24"/>
          <w:szCs w:val="24"/>
        </w:rPr>
        <w:t>.</w:t>
      </w:r>
    </w:p>
    <w:p w:rsidRPr="006F48C6" w:rsidR="001D6099" w:rsidP="006F48C6" w:rsidRDefault="00A56E43" w14:paraId="2D233A50" w14:textId="3150236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6F48C6">
        <w:rPr>
          <w:sz w:val="24"/>
          <w:szCs w:val="24"/>
        </w:rPr>
        <w:t>Garantizar el reconocimiento de los estudios cursados por el</w:t>
      </w:r>
      <w:r w:rsidRPr="006F48C6" w:rsidR="71C5C3BC">
        <w:rPr>
          <w:sz w:val="24"/>
          <w:szCs w:val="24"/>
        </w:rPr>
        <w:t>/la</w:t>
      </w:r>
      <w:r w:rsidRPr="006F48C6">
        <w:rPr>
          <w:sz w:val="24"/>
          <w:szCs w:val="24"/>
        </w:rPr>
        <w:t xml:space="preserve"> estudiante durante su movilidad, de acuerdo </w:t>
      </w:r>
      <w:r w:rsidRPr="006F48C6" w:rsidR="005C03E3">
        <w:rPr>
          <w:sz w:val="24"/>
          <w:szCs w:val="24"/>
        </w:rPr>
        <w:t>con</w:t>
      </w:r>
      <w:r w:rsidRPr="006F48C6">
        <w:rPr>
          <w:sz w:val="24"/>
          <w:szCs w:val="24"/>
        </w:rPr>
        <w:t xml:space="preserve"> lo estable</w:t>
      </w:r>
      <w:r w:rsidRPr="006F48C6" w:rsidR="00C410DC">
        <w:rPr>
          <w:sz w:val="24"/>
          <w:szCs w:val="24"/>
        </w:rPr>
        <w:t>cido por la Resolución (CS) 1197/2018</w:t>
      </w:r>
      <w:r w:rsidRPr="006F48C6">
        <w:rPr>
          <w:sz w:val="24"/>
          <w:szCs w:val="24"/>
        </w:rPr>
        <w:t>.</w:t>
      </w:r>
    </w:p>
    <w:p w:rsidRPr="006F48C6" w:rsidR="00A56E43" w:rsidP="006F48C6" w:rsidRDefault="00A56E43" w14:paraId="24B796AC" w14:textId="2759D03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F48C6">
        <w:rPr>
          <w:sz w:val="24"/>
          <w:szCs w:val="24"/>
        </w:rPr>
        <w:t>Recibir a los</w:t>
      </w:r>
      <w:r w:rsidRPr="006F48C6" w:rsidR="4349887F">
        <w:rPr>
          <w:sz w:val="24"/>
          <w:szCs w:val="24"/>
        </w:rPr>
        <w:t>/as</w:t>
      </w:r>
      <w:r w:rsidRPr="006F48C6">
        <w:rPr>
          <w:sz w:val="24"/>
          <w:szCs w:val="24"/>
        </w:rPr>
        <w:t xml:space="preserve"> estudiantes internacionales que sean seleccionados</w:t>
      </w:r>
      <w:r w:rsidRPr="006F48C6" w:rsidR="5A7C0F72">
        <w:rPr>
          <w:sz w:val="24"/>
          <w:szCs w:val="24"/>
        </w:rPr>
        <w:t>/as</w:t>
      </w:r>
      <w:r w:rsidRPr="006F48C6">
        <w:rPr>
          <w:sz w:val="24"/>
          <w:szCs w:val="24"/>
        </w:rPr>
        <w:t xml:space="preserve"> en el marco de acuerdos con las contrapartes participantes </w:t>
      </w:r>
      <w:r w:rsidR="00414776">
        <w:rPr>
          <w:sz w:val="24"/>
          <w:szCs w:val="24"/>
        </w:rPr>
        <w:t>de la presente</w:t>
      </w:r>
      <w:r w:rsidRPr="006F48C6">
        <w:rPr>
          <w:sz w:val="24"/>
          <w:szCs w:val="24"/>
        </w:rPr>
        <w:t xml:space="preserve"> convocatoria, </w:t>
      </w:r>
      <w:r w:rsidR="00431931">
        <w:t>eximiéndolos</w:t>
      </w:r>
      <w:r w:rsidR="21C76CA1">
        <w:t>/as</w:t>
      </w:r>
      <w:r w:rsidR="00431931">
        <w:t xml:space="preserve"> del</w:t>
      </w:r>
      <w:r>
        <w:t xml:space="preserve"> </w:t>
      </w:r>
      <w:r w:rsidRPr="006F48C6">
        <w:rPr>
          <w:sz w:val="24"/>
          <w:szCs w:val="24"/>
        </w:rPr>
        <w:t>pago de tasas administrativas y</w:t>
      </w:r>
      <w:r w:rsidRPr="006F48C6" w:rsidR="00F0242A">
        <w:rPr>
          <w:sz w:val="24"/>
          <w:szCs w:val="24"/>
        </w:rPr>
        <w:t>/</w:t>
      </w:r>
      <w:r w:rsidRPr="006F48C6">
        <w:rPr>
          <w:sz w:val="24"/>
          <w:szCs w:val="24"/>
        </w:rPr>
        <w:t>o cualquier otro gasto según lo establecido en las bases generales del programa</w:t>
      </w:r>
      <w:r w:rsidRPr="006F48C6" w:rsidR="001D6099">
        <w:rPr>
          <w:sz w:val="24"/>
          <w:szCs w:val="24"/>
        </w:rPr>
        <w:t>.</w:t>
      </w:r>
    </w:p>
    <w:p w:rsidR="00C410DC" w:rsidP="00C410DC" w:rsidRDefault="00C410DC" w14:paraId="0E27B00A" w14:textId="77777777">
      <w:pPr>
        <w:pStyle w:val="Prrafodelista"/>
        <w:spacing w:after="240" w:line="240" w:lineRule="auto"/>
        <w:ind w:left="0"/>
        <w:jc w:val="both"/>
        <w:rPr>
          <w:sz w:val="24"/>
          <w:szCs w:val="24"/>
        </w:rPr>
      </w:pPr>
    </w:p>
    <w:p w:rsidRPr="004B1E9B" w:rsidR="00D15A92" w:rsidP="006F48C6" w:rsidRDefault="00C33FF3" w14:paraId="4BBEEF06" w14:textId="7DFBC9DA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b/>
          <w:bCs/>
          <w:sz w:val="24"/>
          <w:szCs w:val="24"/>
        </w:rPr>
      </w:pPr>
      <w:r w:rsidRPr="302B1283">
        <w:rPr>
          <w:sz w:val="24"/>
          <w:szCs w:val="24"/>
        </w:rPr>
        <w:lastRenderedPageBreak/>
        <w:t xml:space="preserve">Presentar la documentación </w:t>
      </w:r>
      <w:r w:rsidRPr="302B1283" w:rsidR="00584E89">
        <w:rPr>
          <w:sz w:val="24"/>
          <w:szCs w:val="24"/>
        </w:rPr>
        <w:t>de los</w:t>
      </w:r>
      <w:r w:rsidRPr="302B1283" w:rsidR="4567253F">
        <w:rPr>
          <w:sz w:val="24"/>
          <w:szCs w:val="24"/>
        </w:rPr>
        <w:t>/as</w:t>
      </w:r>
      <w:r w:rsidRPr="302B1283" w:rsidR="00584E89">
        <w:rPr>
          <w:sz w:val="24"/>
          <w:szCs w:val="24"/>
        </w:rPr>
        <w:t xml:space="preserve"> postulantes, </w:t>
      </w:r>
      <w:r w:rsidRPr="302B1283" w:rsidR="00950AA4">
        <w:rPr>
          <w:sz w:val="24"/>
          <w:szCs w:val="24"/>
        </w:rPr>
        <w:t>de acuerdo con lo establecido en la presente convocatoria</w:t>
      </w:r>
      <w:r w:rsidRPr="302B1283" w:rsidR="00584E89">
        <w:rPr>
          <w:sz w:val="24"/>
          <w:szCs w:val="24"/>
        </w:rPr>
        <w:t>,</w:t>
      </w:r>
      <w:r w:rsidRPr="302B1283" w:rsidR="00950AA4">
        <w:rPr>
          <w:sz w:val="24"/>
          <w:szCs w:val="24"/>
        </w:rPr>
        <w:t xml:space="preserve"> </w:t>
      </w:r>
      <w:r w:rsidRPr="302B1283" w:rsidR="00584E89">
        <w:rPr>
          <w:sz w:val="24"/>
          <w:szCs w:val="24"/>
        </w:rPr>
        <w:t>ante</w:t>
      </w:r>
      <w:r w:rsidRPr="302B1283">
        <w:rPr>
          <w:sz w:val="24"/>
          <w:szCs w:val="24"/>
        </w:rPr>
        <w:t xml:space="preserve"> la Secretaría de Relaciones Internacionales </w:t>
      </w:r>
      <w:r w:rsidR="00C1685F">
        <w:rPr>
          <w:sz w:val="24"/>
          <w:szCs w:val="24"/>
        </w:rPr>
        <w:t>en las fechas establecidas para la presente convocatoria</w:t>
      </w:r>
      <w:r w:rsidRPr="302B1283" w:rsidR="00D15A92">
        <w:rPr>
          <w:b/>
          <w:bCs/>
          <w:sz w:val="24"/>
          <w:szCs w:val="24"/>
          <w:lang w:val="es-AR"/>
        </w:rPr>
        <w:t>;</w:t>
      </w:r>
    </w:p>
    <w:p w:rsidRPr="00D15A92" w:rsidR="00C33FF3" w:rsidP="006F48C6" w:rsidRDefault="00C33FF3" w14:paraId="1D474FD9" w14:textId="3F677268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 w:rsidRPr="35A1F471">
        <w:rPr>
          <w:sz w:val="24"/>
          <w:szCs w:val="24"/>
        </w:rPr>
        <w:t>Participar a través de</w:t>
      </w:r>
      <w:r w:rsidRPr="35A1F471" w:rsidR="006F3DEC">
        <w:rPr>
          <w:sz w:val="24"/>
          <w:szCs w:val="24"/>
        </w:rPr>
        <w:t xml:space="preserve"> </w:t>
      </w:r>
      <w:r w:rsidR="008C5CEB">
        <w:rPr>
          <w:sz w:val="24"/>
          <w:szCs w:val="24"/>
        </w:rPr>
        <w:t>un/a</w:t>
      </w:r>
      <w:r w:rsidRPr="35A1F471">
        <w:rPr>
          <w:sz w:val="24"/>
          <w:szCs w:val="24"/>
        </w:rPr>
        <w:t xml:space="preserve"> representante</w:t>
      </w:r>
      <w:r w:rsidRPr="35A1F471" w:rsidR="006F3DEC">
        <w:rPr>
          <w:sz w:val="24"/>
          <w:szCs w:val="24"/>
        </w:rPr>
        <w:t>, designado</w:t>
      </w:r>
      <w:r w:rsidRPr="35A1F471" w:rsidR="1A95CA45">
        <w:rPr>
          <w:sz w:val="24"/>
          <w:szCs w:val="24"/>
        </w:rPr>
        <w:t>/a</w:t>
      </w:r>
      <w:r w:rsidRPr="35A1F471" w:rsidR="006F3DEC">
        <w:rPr>
          <w:sz w:val="24"/>
          <w:szCs w:val="24"/>
        </w:rPr>
        <w:t xml:space="preserve"> oportunamente por el Decano/a, </w:t>
      </w:r>
      <w:r w:rsidRPr="35A1F471">
        <w:rPr>
          <w:sz w:val="24"/>
          <w:szCs w:val="24"/>
        </w:rPr>
        <w:t xml:space="preserve">del Comité de selección que se reunirá en la Secretaría de Relaciones Internacionales a fin de evaluar las postulaciones y </w:t>
      </w:r>
      <w:r w:rsidRPr="35A1F471" w:rsidR="00A56E43">
        <w:rPr>
          <w:sz w:val="24"/>
          <w:szCs w:val="24"/>
        </w:rPr>
        <w:t>seleccionar a los</w:t>
      </w:r>
      <w:r w:rsidRPr="35A1F471" w:rsidR="2A91C2E0">
        <w:rPr>
          <w:sz w:val="24"/>
          <w:szCs w:val="24"/>
        </w:rPr>
        <w:t>/as</w:t>
      </w:r>
      <w:r w:rsidRPr="35A1F471" w:rsidR="00A56E43">
        <w:rPr>
          <w:sz w:val="24"/>
          <w:szCs w:val="24"/>
        </w:rPr>
        <w:t xml:space="preserve"> </w:t>
      </w:r>
      <w:r w:rsidRPr="35A1F471">
        <w:rPr>
          <w:sz w:val="24"/>
          <w:szCs w:val="24"/>
          <w:lang w:val="es-AR"/>
        </w:rPr>
        <w:t>beneficiarios</w:t>
      </w:r>
      <w:r w:rsidRPr="35A1F471" w:rsidR="60C1C33D">
        <w:rPr>
          <w:sz w:val="24"/>
          <w:szCs w:val="24"/>
          <w:lang w:val="es-AR"/>
        </w:rPr>
        <w:t>/as</w:t>
      </w:r>
      <w:r w:rsidRPr="35A1F471">
        <w:rPr>
          <w:sz w:val="24"/>
          <w:szCs w:val="24"/>
          <w:lang w:val="es-AR"/>
        </w:rPr>
        <w:t xml:space="preserve"> del programa para la presente convocatoria</w:t>
      </w:r>
      <w:r w:rsidRPr="35A1F471" w:rsidR="00D15A92">
        <w:rPr>
          <w:sz w:val="24"/>
          <w:szCs w:val="24"/>
        </w:rPr>
        <w:t>, asegurando el equilibrio en la asignación de las plazas y una distribución equitativa de las mismas;</w:t>
      </w:r>
    </w:p>
    <w:p w:rsidR="00C33FF3" w:rsidP="006F48C6" w:rsidRDefault="00C33FF3" w14:paraId="06E11A92" w14:textId="7DD777DE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 w:rsidRPr="35A1F471">
        <w:rPr>
          <w:sz w:val="24"/>
          <w:szCs w:val="24"/>
        </w:rPr>
        <w:t>Comunicar los resultados a todos</w:t>
      </w:r>
      <w:r w:rsidRPr="35A1F471" w:rsidR="64264104">
        <w:rPr>
          <w:sz w:val="24"/>
          <w:szCs w:val="24"/>
        </w:rPr>
        <w:t>/as</w:t>
      </w:r>
      <w:r w:rsidRPr="35A1F471">
        <w:rPr>
          <w:sz w:val="24"/>
          <w:szCs w:val="24"/>
        </w:rPr>
        <w:t xml:space="preserve"> los</w:t>
      </w:r>
      <w:r w:rsidRPr="35A1F471" w:rsidR="2DB162BC">
        <w:rPr>
          <w:sz w:val="24"/>
          <w:szCs w:val="24"/>
        </w:rPr>
        <w:t>/as</w:t>
      </w:r>
      <w:r w:rsidRPr="35A1F471">
        <w:rPr>
          <w:sz w:val="24"/>
          <w:szCs w:val="24"/>
        </w:rPr>
        <w:t xml:space="preserve"> postulantes, hayan sido beneficiados o no;</w:t>
      </w:r>
    </w:p>
    <w:p w:rsidRPr="00703435" w:rsidR="00703435" w:rsidP="51767C44" w:rsidRDefault="00703435" w14:paraId="3421D790" w14:textId="0CB8743A" w14:noSpellErr="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51767C44" w:rsidR="00703435">
        <w:rPr>
          <w:color w:val="auto"/>
          <w:sz w:val="24"/>
          <w:szCs w:val="24"/>
        </w:rPr>
        <w:t>P</w:t>
      </w:r>
      <w:r w:rsidRPr="51767C44" w:rsidR="00703435">
        <w:rPr>
          <w:color w:val="auto"/>
          <w:sz w:val="24"/>
          <w:szCs w:val="24"/>
        </w:rPr>
        <w:t>resentar</w:t>
      </w:r>
      <w:r w:rsidRPr="51767C44" w:rsidR="00BD3EE4">
        <w:rPr>
          <w:color w:val="auto"/>
          <w:sz w:val="24"/>
          <w:szCs w:val="24"/>
        </w:rPr>
        <w:t xml:space="preserve">, en las fechas indicadas por la Secretaría de Relaciones Internacionales, </w:t>
      </w:r>
      <w:r w:rsidRPr="51767C44" w:rsidR="00703435">
        <w:rPr>
          <w:color w:val="auto"/>
          <w:sz w:val="24"/>
          <w:szCs w:val="24"/>
        </w:rPr>
        <w:t xml:space="preserve">un registro de movilidades de estudiantes UBA y de estudiantes internacionales efectuadas en el marco de programas propios, convenios específicos y/o realizadas de manera vocacional, en modalidad presencial y/o virtual, </w:t>
      </w:r>
      <w:r w:rsidRPr="51767C44" w:rsidR="00703435">
        <w:rPr>
          <w:color w:val="auto"/>
          <w:sz w:val="24"/>
          <w:szCs w:val="24"/>
        </w:rPr>
        <w:t xml:space="preserve">durante </w:t>
      </w:r>
      <w:r w:rsidRPr="51767C44" w:rsidR="00703435">
        <w:rPr>
          <w:color w:val="auto"/>
          <w:sz w:val="24"/>
          <w:szCs w:val="24"/>
        </w:rPr>
        <w:t xml:space="preserve">el período comprendido entre el 1º cuatrimestre 2019 y el 1º cuatrimestre 2022. </w:t>
      </w:r>
    </w:p>
    <w:p w:rsidR="008905C6" w:rsidP="51767C44" w:rsidRDefault="008905C6" w14:paraId="63A359CA" w14:textId="77777777" w14:noSpellErr="1">
      <w:pPr>
        <w:spacing w:after="0" w:line="240" w:lineRule="auto"/>
        <w:jc w:val="both"/>
        <w:rPr>
          <w:color w:val="auto"/>
          <w:sz w:val="24"/>
          <w:szCs w:val="24"/>
        </w:rPr>
      </w:pPr>
    </w:p>
    <w:p w:rsidRPr="00D15A92" w:rsidR="00C33FF3" w:rsidP="51767C44" w:rsidRDefault="00C33FF3" w14:paraId="1AA7B191" w14:textId="3A7D3BDD" w14:noSpellErr="1">
      <w:pPr>
        <w:spacing w:after="0" w:line="240" w:lineRule="auto"/>
        <w:jc w:val="both"/>
        <w:rPr>
          <w:color w:val="auto"/>
          <w:sz w:val="24"/>
          <w:szCs w:val="24"/>
        </w:rPr>
      </w:pPr>
      <w:r w:rsidRPr="51767C44" w:rsidR="00C33FF3">
        <w:rPr>
          <w:color w:val="auto"/>
          <w:sz w:val="24"/>
          <w:szCs w:val="24"/>
        </w:rPr>
        <w:t xml:space="preserve">Finalmente, tomo conocimiento de que la firma del presente compromiso </w:t>
      </w:r>
      <w:r w:rsidRPr="51767C44" w:rsidR="008905C6">
        <w:rPr>
          <w:color w:val="auto"/>
          <w:sz w:val="24"/>
          <w:szCs w:val="24"/>
        </w:rPr>
        <w:t xml:space="preserve">y la entrega del </w:t>
      </w:r>
      <w:r w:rsidRPr="51767C44" w:rsidR="00D336FA">
        <w:rPr>
          <w:color w:val="auto"/>
          <w:sz w:val="24"/>
          <w:szCs w:val="24"/>
        </w:rPr>
        <w:t xml:space="preserve">registro </w:t>
      </w:r>
      <w:r w:rsidRPr="51767C44" w:rsidR="00D336FA">
        <w:rPr>
          <w:color w:val="auto"/>
          <w:sz w:val="24"/>
          <w:szCs w:val="24"/>
        </w:rPr>
        <w:t>de movilidades</w:t>
      </w:r>
      <w:r w:rsidRPr="51767C44" w:rsidR="00C33FF3">
        <w:rPr>
          <w:color w:val="auto"/>
          <w:sz w:val="24"/>
          <w:szCs w:val="24"/>
        </w:rPr>
        <w:t xml:space="preserve"> es condición necesaria para habilitar a la Facultad a la presentación de candidatos.</w:t>
      </w:r>
    </w:p>
    <w:p w:rsidRPr="00D15A92" w:rsidR="00C33FF3" w:rsidRDefault="00C33FF3" w14:paraId="3DEEC669" w14:textId="7777777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174"/>
      </w:tblGrid>
      <w:tr w:rsidRPr="00D15A92" w:rsidR="00D15A92" w:rsidTr="001B22FA" w14:paraId="52C4CE18" w14:textId="77777777">
        <w:trPr>
          <w:trHeight w:val="1246"/>
        </w:trPr>
        <w:tc>
          <w:tcPr>
            <w:tcW w:w="2410" w:type="dxa"/>
            <w:shd w:val="clear" w:color="auto" w:fill="C0C0C0"/>
          </w:tcPr>
          <w:p w:rsidRPr="00D15A92" w:rsidR="00C33FF3" w:rsidP="001B22FA" w:rsidRDefault="00C33FF3" w14:paraId="213C2D81" w14:textId="77777777">
            <w:pPr>
              <w:tabs>
                <w:tab w:val="left" w:pos="139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A92">
              <w:rPr>
                <w:b/>
                <w:bCs/>
                <w:sz w:val="24"/>
                <w:szCs w:val="24"/>
              </w:rPr>
              <w:t>Firma:</w:t>
            </w:r>
          </w:p>
        </w:tc>
        <w:tc>
          <w:tcPr>
            <w:tcW w:w="6174" w:type="dxa"/>
          </w:tcPr>
          <w:p w:rsidRPr="00D15A92" w:rsidR="00C33FF3" w:rsidRDefault="00C33FF3" w14:paraId="3656B9AB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D15A92" w:rsidR="00D15A92" w:rsidTr="001B22FA" w14:paraId="37EF2DE4" w14:textId="77777777">
        <w:trPr>
          <w:trHeight w:val="1126"/>
        </w:trPr>
        <w:tc>
          <w:tcPr>
            <w:tcW w:w="2410" w:type="dxa"/>
            <w:shd w:val="clear" w:color="auto" w:fill="C0C0C0"/>
          </w:tcPr>
          <w:p w:rsidRPr="00D15A92" w:rsidR="00C33FF3" w:rsidRDefault="00C33FF3" w14:paraId="03072775" w14:textId="77777777">
            <w:pPr>
              <w:spacing w:after="0" w:line="240" w:lineRule="auto"/>
              <w:ind w:right="440"/>
              <w:rPr>
                <w:b/>
                <w:bCs/>
                <w:sz w:val="24"/>
                <w:szCs w:val="24"/>
              </w:rPr>
            </w:pPr>
            <w:r w:rsidRPr="00D15A92">
              <w:rPr>
                <w:b/>
                <w:bCs/>
                <w:sz w:val="24"/>
                <w:szCs w:val="24"/>
              </w:rPr>
              <w:t>Aclaración y/o sello:</w:t>
            </w:r>
          </w:p>
        </w:tc>
        <w:tc>
          <w:tcPr>
            <w:tcW w:w="6174" w:type="dxa"/>
          </w:tcPr>
          <w:p w:rsidRPr="00D15A92" w:rsidR="00C33FF3" w:rsidRDefault="00C33FF3" w14:paraId="45FB0818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D15A92" w:rsidR="00D15A92" w:rsidTr="001B22FA" w14:paraId="593E8300" w14:textId="77777777">
        <w:trPr>
          <w:trHeight w:val="547"/>
        </w:trPr>
        <w:tc>
          <w:tcPr>
            <w:tcW w:w="2410" w:type="dxa"/>
            <w:shd w:val="clear" w:color="auto" w:fill="C0C0C0"/>
          </w:tcPr>
          <w:p w:rsidRPr="00D15A92" w:rsidR="00C33FF3" w:rsidRDefault="00C33FF3" w14:paraId="1CC72D0F" w14:textId="77777777">
            <w:pPr>
              <w:spacing w:after="0" w:line="240" w:lineRule="auto"/>
              <w:ind w:right="440"/>
              <w:rPr>
                <w:b/>
                <w:bCs/>
                <w:sz w:val="24"/>
                <w:szCs w:val="24"/>
              </w:rPr>
            </w:pPr>
            <w:r w:rsidRPr="00D15A92">
              <w:rPr>
                <w:b/>
                <w:bCs/>
                <w:sz w:val="24"/>
                <w:szCs w:val="24"/>
              </w:rPr>
              <w:t>Lugar y fecha:</w:t>
            </w:r>
          </w:p>
        </w:tc>
        <w:tc>
          <w:tcPr>
            <w:tcW w:w="6174" w:type="dxa"/>
          </w:tcPr>
          <w:p w:rsidRPr="00D15A92" w:rsidR="00C33FF3" w:rsidRDefault="00C33FF3" w14:paraId="049F31CB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Pr="00D15A92" w:rsidR="00C33FF3" w:rsidRDefault="00C33FF3" w14:paraId="53128261" w14:textId="77777777">
      <w:pPr>
        <w:spacing w:after="0" w:line="240" w:lineRule="auto"/>
        <w:rPr>
          <w:sz w:val="24"/>
          <w:szCs w:val="24"/>
        </w:rPr>
      </w:pPr>
    </w:p>
    <w:p w:rsidRPr="00D15A92" w:rsidR="00C33FF3" w:rsidRDefault="00C33FF3" w14:paraId="0BFF172B" w14:textId="77777777">
      <w:pPr>
        <w:spacing w:after="0" w:line="240" w:lineRule="auto"/>
        <w:jc w:val="center"/>
        <w:rPr>
          <w:sz w:val="24"/>
          <w:szCs w:val="24"/>
        </w:rPr>
      </w:pPr>
      <w:r w:rsidRPr="00D15A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Pr="00D15A92" w:rsidR="00C33FF3" w:rsidRDefault="00C33FF3" w14:paraId="62486C05" w14:textId="77777777">
      <w:pPr>
        <w:spacing w:after="0" w:line="240" w:lineRule="auto"/>
        <w:rPr>
          <w:sz w:val="24"/>
          <w:szCs w:val="24"/>
        </w:rPr>
      </w:pPr>
    </w:p>
    <w:sectPr w:rsidRPr="00D15A92" w:rsidR="00C33FF3">
      <w:headerReference w:type="default" r:id="rId10"/>
      <w:footerReference w:type="default" r:id="rId11"/>
      <w:pgSz w:w="11906" w:h="16838" w:orient="portrait"/>
      <w:pgMar w:top="1417" w:right="1701" w:bottom="1135" w:left="1701" w:header="284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220" w:rsidRDefault="009D6220" w14:paraId="7D6B069B" w14:textId="77777777">
      <w:pPr>
        <w:spacing w:after="0" w:line="240" w:lineRule="auto"/>
      </w:pPr>
      <w:r>
        <w:separator/>
      </w:r>
    </w:p>
  </w:endnote>
  <w:endnote w:type="continuationSeparator" w:id="0">
    <w:p w:rsidR="009D6220" w:rsidRDefault="009D6220" w14:paraId="4C6CDD1F" w14:textId="77777777">
      <w:pPr>
        <w:spacing w:after="0" w:line="240" w:lineRule="auto"/>
      </w:pPr>
      <w:r>
        <w:continuationSeparator/>
      </w:r>
    </w:p>
  </w:endnote>
  <w:endnote w:type="continuationNotice" w:id="1">
    <w:p w:rsidR="009D6220" w:rsidRDefault="009D6220" w14:paraId="4AB7D8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33FF3" w:rsidRDefault="00C33FF3" w14:paraId="3461D779" w14:textId="77777777">
    <w:pPr>
      <w:pStyle w:val="Piedepgina"/>
    </w:pPr>
  </w:p>
  <w:p w:rsidR="00C33FF3" w:rsidRDefault="00F91E22" w14:paraId="75B1E101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DE031C" wp14:editId="07777777">
              <wp:simplePos x="0" y="0"/>
              <wp:positionH relativeFrom="column">
                <wp:posOffset>-854710</wp:posOffset>
              </wp:positionH>
              <wp:positionV relativeFrom="paragraph">
                <wp:posOffset>46355</wp:posOffset>
              </wp:positionV>
              <wp:extent cx="7137400" cy="226060"/>
              <wp:effectExtent l="2540" t="0" r="3810" b="381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7400" cy="226060"/>
                      </a:xfrm>
                      <a:prstGeom prst="rect">
                        <a:avLst/>
                      </a:prstGeom>
                      <a:solidFill>
                        <a:srgbClr val="00606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arto="http://schemas.microsoft.com/office/word/2006/arto">
          <w:pict w14:anchorId="0F0D551E">
            <v:rect id="Rectángulo 3" style="position:absolute;margin-left:-67.3pt;margin-top:3.65pt;width:562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6065" stroked="f" w14:anchorId="3C68D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220" w:rsidRDefault="009D6220" w14:paraId="2367C57C" w14:textId="77777777">
      <w:pPr>
        <w:spacing w:after="0" w:line="240" w:lineRule="auto"/>
      </w:pPr>
      <w:r>
        <w:separator/>
      </w:r>
    </w:p>
  </w:footnote>
  <w:footnote w:type="continuationSeparator" w:id="0">
    <w:p w:rsidR="009D6220" w:rsidRDefault="009D6220" w14:paraId="014BF67F" w14:textId="77777777">
      <w:pPr>
        <w:spacing w:after="0" w:line="240" w:lineRule="auto"/>
      </w:pPr>
      <w:r>
        <w:continuationSeparator/>
      </w:r>
    </w:p>
  </w:footnote>
  <w:footnote w:type="continuationNotice" w:id="1">
    <w:p w:rsidR="009D6220" w:rsidRDefault="009D6220" w14:paraId="50D4750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3FF3" w:rsidRDefault="35A1F471" w14:paraId="3CF2D8B6" w14:textId="77777777">
    <w:pPr>
      <w:pStyle w:val="Encabezado"/>
      <w:tabs>
        <w:tab w:val="clear" w:pos="8504"/>
        <w:tab w:val="right" w:pos="10206"/>
      </w:tabs>
      <w:ind w:left="-1701" w:right="-1701"/>
      <w:jc w:val="center"/>
    </w:pPr>
    <w:r>
      <w:rPr>
        <w:noProof/>
      </w:rPr>
      <w:drawing>
        <wp:inline distT="0" distB="0" distL="0" distR="0" wp14:anchorId="1AABF067" wp14:editId="268AB569">
          <wp:extent cx="7143750" cy="1447800"/>
          <wp:effectExtent l="0" t="0" r="0" b="0"/>
          <wp:docPr id="1" name="Imagen 1" descr="Z:\medios_3\web-ai\internacionales2013\int2013-enc-doc-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3FF3" w:rsidRDefault="00C33FF3" w14:paraId="0FB78278" w14:textId="77777777">
    <w:pPr>
      <w:pStyle w:val="Encabezado"/>
      <w:tabs>
        <w:tab w:val="clear" w:pos="8504"/>
        <w:tab w:val="right" w:pos="10206"/>
      </w:tabs>
      <w:ind w:left="-1701" w:righ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6C6"/>
    <w:multiLevelType w:val="hybridMultilevel"/>
    <w:tmpl w:val="A5ECC342"/>
    <w:lvl w:ilvl="0" w:tplc="FF68E65C">
      <w:numFmt w:val="bullet"/>
      <w:lvlText w:val="-"/>
      <w:lvlJc w:val="left"/>
      <w:pPr>
        <w:ind w:left="720" w:hanging="360"/>
      </w:pPr>
      <w:rPr>
        <w:rFonts w:ascii="Calibri" w:hAnsi="Calibri" w:cs="Arial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5B2931"/>
    <w:multiLevelType w:val="multilevel"/>
    <w:tmpl w:val="877AD88C"/>
    <w:lvl w:ilvl="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482B8F"/>
    <w:multiLevelType w:val="hybridMultilevel"/>
    <w:tmpl w:val="6ACC7566"/>
    <w:lvl w:ilvl="0" w:tplc="B2D082A0">
      <w:numFmt w:val="bullet"/>
      <w:lvlText w:val="-"/>
      <w:lvlJc w:val="left"/>
      <w:pPr>
        <w:ind w:left="1004" w:hanging="360"/>
      </w:pPr>
      <w:rPr>
        <w:rFonts w:hint="default" w:ascii="Calibri" w:hAnsi="Calibri" w:eastAsia="Calibri" w:cs="Times New Roman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2D804734"/>
    <w:multiLevelType w:val="hybridMultilevel"/>
    <w:tmpl w:val="BF0A6F48"/>
    <w:lvl w:ilvl="0" w:tplc="2C0A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44A521A2"/>
    <w:multiLevelType w:val="multilevel"/>
    <w:tmpl w:val="F658372A"/>
    <w:lvl w:ilvl="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A65956"/>
    <w:multiLevelType w:val="hybridMultilevel"/>
    <w:tmpl w:val="C6427288"/>
    <w:lvl w:ilvl="0" w:tplc="FF68E65C">
      <w:numFmt w:val="bullet"/>
      <w:lvlText w:val="-"/>
      <w:lvlJc w:val="left"/>
      <w:pPr>
        <w:ind w:left="720" w:hanging="360"/>
      </w:pPr>
      <w:rPr>
        <w:rFonts w:ascii="Calibri" w:hAnsi="Calibri" w:cs="Arial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E942AB"/>
    <w:multiLevelType w:val="hybridMultilevel"/>
    <w:tmpl w:val="9A46EA06"/>
    <w:lvl w:ilvl="0" w:tplc="A1E6A57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96CA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AEF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E00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4EE8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70DB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A429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929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08CB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0755CF"/>
    <w:multiLevelType w:val="hybridMultilevel"/>
    <w:tmpl w:val="654C9B70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704C18"/>
    <w:multiLevelType w:val="hybridMultilevel"/>
    <w:tmpl w:val="0AB40242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301ABF"/>
    <w:multiLevelType w:val="hybridMultilevel"/>
    <w:tmpl w:val="713C68F6"/>
    <w:lvl w:ilvl="0" w:tplc="18C0E9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EA"/>
    <w:rsid w:val="000900DB"/>
    <w:rsid w:val="00095F58"/>
    <w:rsid w:val="000F65F0"/>
    <w:rsid w:val="00106784"/>
    <w:rsid w:val="001076E2"/>
    <w:rsid w:val="0011777D"/>
    <w:rsid w:val="00142422"/>
    <w:rsid w:val="00155323"/>
    <w:rsid w:val="00167D13"/>
    <w:rsid w:val="001B22FA"/>
    <w:rsid w:val="001C1C78"/>
    <w:rsid w:val="001D6099"/>
    <w:rsid w:val="001E2C1C"/>
    <w:rsid w:val="00230E4B"/>
    <w:rsid w:val="00287E16"/>
    <w:rsid w:val="002B4DEB"/>
    <w:rsid w:val="002D2D22"/>
    <w:rsid w:val="0030582B"/>
    <w:rsid w:val="00364CC9"/>
    <w:rsid w:val="00382693"/>
    <w:rsid w:val="00414776"/>
    <w:rsid w:val="00431931"/>
    <w:rsid w:val="00446F3F"/>
    <w:rsid w:val="004A28A0"/>
    <w:rsid w:val="004B1E9B"/>
    <w:rsid w:val="004D2BC3"/>
    <w:rsid w:val="004F22C8"/>
    <w:rsid w:val="005228F7"/>
    <w:rsid w:val="005412C2"/>
    <w:rsid w:val="00584E89"/>
    <w:rsid w:val="005B5533"/>
    <w:rsid w:val="005C03E3"/>
    <w:rsid w:val="005D15E4"/>
    <w:rsid w:val="005E35EA"/>
    <w:rsid w:val="005E5AB1"/>
    <w:rsid w:val="00607DD6"/>
    <w:rsid w:val="006F16C2"/>
    <w:rsid w:val="006F3DEC"/>
    <w:rsid w:val="006F48C6"/>
    <w:rsid w:val="00703435"/>
    <w:rsid w:val="00722A7A"/>
    <w:rsid w:val="00750E24"/>
    <w:rsid w:val="00781B68"/>
    <w:rsid w:val="007D2B1E"/>
    <w:rsid w:val="007F2641"/>
    <w:rsid w:val="0082268B"/>
    <w:rsid w:val="00832B6A"/>
    <w:rsid w:val="008905C6"/>
    <w:rsid w:val="008C5CEB"/>
    <w:rsid w:val="00950AA4"/>
    <w:rsid w:val="009613F2"/>
    <w:rsid w:val="009C4047"/>
    <w:rsid w:val="009C6B97"/>
    <w:rsid w:val="009D6220"/>
    <w:rsid w:val="009F1B50"/>
    <w:rsid w:val="00A1309D"/>
    <w:rsid w:val="00A17031"/>
    <w:rsid w:val="00A4127D"/>
    <w:rsid w:val="00A56E43"/>
    <w:rsid w:val="00A64088"/>
    <w:rsid w:val="00AF393D"/>
    <w:rsid w:val="00B10687"/>
    <w:rsid w:val="00B20941"/>
    <w:rsid w:val="00B27CFE"/>
    <w:rsid w:val="00B563EA"/>
    <w:rsid w:val="00B62F8B"/>
    <w:rsid w:val="00B84248"/>
    <w:rsid w:val="00BD3EE4"/>
    <w:rsid w:val="00C1685F"/>
    <w:rsid w:val="00C33FF3"/>
    <w:rsid w:val="00C410DC"/>
    <w:rsid w:val="00C84CAB"/>
    <w:rsid w:val="00CA1159"/>
    <w:rsid w:val="00CA6E89"/>
    <w:rsid w:val="00CC5B4A"/>
    <w:rsid w:val="00D07B59"/>
    <w:rsid w:val="00D15A92"/>
    <w:rsid w:val="00D336FA"/>
    <w:rsid w:val="00D53270"/>
    <w:rsid w:val="00DD590C"/>
    <w:rsid w:val="00E22144"/>
    <w:rsid w:val="00E570FD"/>
    <w:rsid w:val="00E71886"/>
    <w:rsid w:val="00E964F0"/>
    <w:rsid w:val="00EB34FC"/>
    <w:rsid w:val="00F0242A"/>
    <w:rsid w:val="00F15AE0"/>
    <w:rsid w:val="00F30A17"/>
    <w:rsid w:val="00F40E49"/>
    <w:rsid w:val="00F84B27"/>
    <w:rsid w:val="00F91E22"/>
    <w:rsid w:val="00FB16B0"/>
    <w:rsid w:val="038485D7"/>
    <w:rsid w:val="053A1155"/>
    <w:rsid w:val="0572068E"/>
    <w:rsid w:val="0B0B39B2"/>
    <w:rsid w:val="0DFBBED1"/>
    <w:rsid w:val="0F029F85"/>
    <w:rsid w:val="0FEB4969"/>
    <w:rsid w:val="10D7E154"/>
    <w:rsid w:val="154C4FDF"/>
    <w:rsid w:val="1A480312"/>
    <w:rsid w:val="1A95CA45"/>
    <w:rsid w:val="1ADF3DCE"/>
    <w:rsid w:val="1C30FBD7"/>
    <w:rsid w:val="1D4D657F"/>
    <w:rsid w:val="20CC7A38"/>
    <w:rsid w:val="21C76CA1"/>
    <w:rsid w:val="248E08C0"/>
    <w:rsid w:val="27756AA5"/>
    <w:rsid w:val="278B648E"/>
    <w:rsid w:val="29C135FA"/>
    <w:rsid w:val="2A91C2E0"/>
    <w:rsid w:val="2BBF6FD9"/>
    <w:rsid w:val="2BE726E0"/>
    <w:rsid w:val="2DB162BC"/>
    <w:rsid w:val="302B1283"/>
    <w:rsid w:val="311E2997"/>
    <w:rsid w:val="35A1F471"/>
    <w:rsid w:val="365109AB"/>
    <w:rsid w:val="368690A5"/>
    <w:rsid w:val="388AE2B7"/>
    <w:rsid w:val="42FC338C"/>
    <w:rsid w:val="4349887F"/>
    <w:rsid w:val="4567253F"/>
    <w:rsid w:val="46277EBC"/>
    <w:rsid w:val="48BD2417"/>
    <w:rsid w:val="492C47C3"/>
    <w:rsid w:val="4A116024"/>
    <w:rsid w:val="4AD98666"/>
    <w:rsid w:val="4BACB098"/>
    <w:rsid w:val="4BC1C73E"/>
    <w:rsid w:val="4C93630F"/>
    <w:rsid w:val="4FFED19B"/>
    <w:rsid w:val="51767C44"/>
    <w:rsid w:val="5559C9B7"/>
    <w:rsid w:val="55B62F7B"/>
    <w:rsid w:val="584DD726"/>
    <w:rsid w:val="5A4CBCFB"/>
    <w:rsid w:val="5A5F1C51"/>
    <w:rsid w:val="5A7C0F72"/>
    <w:rsid w:val="5BC7E64C"/>
    <w:rsid w:val="5D987DCB"/>
    <w:rsid w:val="5FC47ECF"/>
    <w:rsid w:val="60636EC3"/>
    <w:rsid w:val="60C1C33D"/>
    <w:rsid w:val="61DB910F"/>
    <w:rsid w:val="64264104"/>
    <w:rsid w:val="667DFFA9"/>
    <w:rsid w:val="710CC275"/>
    <w:rsid w:val="71C5C3BC"/>
    <w:rsid w:val="77585854"/>
    <w:rsid w:val="77DF79C9"/>
    <w:rsid w:val="77EC478B"/>
    <w:rsid w:val="7C1075A0"/>
    <w:rsid w:val="7C46E63D"/>
    <w:rsid w:val="7CE2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6D9D361"/>
  <w15:chartTrackingRefBased/>
  <w15:docId w15:val="{EF8099AF-3B01-4834-B3FF-1801D6F3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EncabezadoCar" w:customStyle="1">
    <w:name w:val="Encabezado Car"/>
    <w:basedOn w:val="Fuentedeprrafopredeter"/>
    <w:link w:val="Encabezado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notaalpie">
    <w:name w:val="footnote reference"/>
    <w:rPr>
      <w:vertAlign w:val="superscript"/>
    </w:rPr>
  </w:style>
  <w:style w:type="character" w:styleId="apple-converted-space" w:customStyle="1">
    <w:name w:val="apple-converted-space"/>
    <w:basedOn w:val="Fuentedeprrafopredeter"/>
  </w:style>
  <w:style w:type="character" w:styleId="PiedepginaCar" w:customStyle="1">
    <w:name w:val="Pie de página Car"/>
    <w:basedOn w:val="Fuentedeprrafopredeter"/>
    <w:link w:val="Piedepgina"/>
    <w:uiPriority w:val="99"/>
  </w:style>
  <w:style w:type="character" w:styleId="TextonotapieCar" w:customStyle="1">
    <w:name w:val="Texto nota pie Car"/>
    <w:link w:val="Textonotapie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TextodegloboCar" w:customStyle="1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AR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D2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2B1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D2B1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B1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D2B1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2" ma:contentTypeDescription="Create a new document." ma:contentTypeScope="" ma:versionID="858f069379050831c9ac58e09a549e23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2d807109d0f7a44405229e7cdf03c9a9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7B679-2EB7-44C1-BD25-EA981C15D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A071E-327C-4D00-BC90-64C0E9E975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3D22F4-5EE0-40E4-A810-9F95DC92C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PresentationFormat/>
  <ap:Slides>0</ap:Slides>
  <ap:Notes>0</ap:Notes>
  <ap:HiddenSlides>0</ap:HiddenSlides>
  <ap:MMClips>0</ap:MMClips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sminagawa</dc:creator>
  <keywords/>
  <dc:description/>
  <lastModifiedBy>Ivan Bigas</lastModifiedBy>
  <revision>26</revision>
  <dcterms:created xsi:type="dcterms:W3CDTF">2021-03-10T13:41:00.0000000Z</dcterms:created>
  <dcterms:modified xsi:type="dcterms:W3CDTF">2022-03-18T13:17:59.8413566Z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2058-10.2.0.5871</vt:lpwstr>
  </property>
  <property fmtid="{D5CDD505-2E9C-101B-9397-08002B2CF9AE}" pid="3" name="ContentTypeId">
    <vt:lpwstr>0x0101009A2CD704F6E5D0428C45B11F2ACF77ED</vt:lpwstr>
  </property>
</Properties>
</file>